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30E" w:rsidRDefault="0027430E" w:rsidP="00ED78E5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7430E" w:rsidRPr="00CD118A" w:rsidRDefault="001823CF" w:rsidP="0027430E">
      <w:pPr>
        <w:jc w:val="right"/>
        <w:rPr>
          <w:sz w:val="24"/>
          <w:szCs w:val="24"/>
        </w:rPr>
      </w:pPr>
      <w:r w:rsidRPr="00CD118A">
        <w:rPr>
          <w:sz w:val="24"/>
          <w:szCs w:val="24"/>
        </w:rPr>
        <w:t>Všetkým vedúcim VOJ</w:t>
      </w:r>
    </w:p>
    <w:p w:rsidR="00E55701" w:rsidRPr="0027430E" w:rsidRDefault="00304DCF" w:rsidP="00DA14A3">
      <w:pPr>
        <w:jc w:val="center"/>
        <w:rPr>
          <w:b/>
          <w:sz w:val="24"/>
          <w:szCs w:val="24"/>
        </w:rPr>
      </w:pPr>
      <w:r w:rsidRPr="0027430E">
        <w:rPr>
          <w:b/>
          <w:sz w:val="24"/>
          <w:szCs w:val="24"/>
        </w:rPr>
        <w:t>Usmer</w:t>
      </w:r>
      <w:r w:rsidR="00DA14A3" w:rsidRPr="0027430E">
        <w:rPr>
          <w:b/>
          <w:sz w:val="24"/>
          <w:szCs w:val="24"/>
        </w:rPr>
        <w:t>ne</w:t>
      </w:r>
      <w:r w:rsidRPr="0027430E">
        <w:rPr>
          <w:b/>
          <w:sz w:val="24"/>
          <w:szCs w:val="24"/>
        </w:rPr>
        <w:t>nie</w:t>
      </w:r>
    </w:p>
    <w:p w:rsidR="001823CF" w:rsidRPr="00CD118A" w:rsidRDefault="001823CF" w:rsidP="00DA14A3">
      <w:pPr>
        <w:jc w:val="both"/>
        <w:rPr>
          <w:sz w:val="24"/>
          <w:szCs w:val="24"/>
        </w:rPr>
      </w:pPr>
    </w:p>
    <w:p w:rsidR="00942870" w:rsidRPr="00CD118A" w:rsidRDefault="00942870" w:rsidP="00DA14A3">
      <w:pPr>
        <w:jc w:val="both"/>
        <w:rPr>
          <w:sz w:val="24"/>
          <w:szCs w:val="24"/>
        </w:rPr>
      </w:pPr>
      <w:r w:rsidRPr="00CD118A">
        <w:rPr>
          <w:sz w:val="24"/>
          <w:szCs w:val="24"/>
        </w:rPr>
        <w:t>v</w:t>
      </w:r>
      <w:r w:rsidR="00304DCF" w:rsidRPr="00CD118A">
        <w:rPr>
          <w:sz w:val="24"/>
          <w:szCs w:val="24"/>
        </w:rPr>
        <w:t xml:space="preserve">zhľadom k výskytu </w:t>
      </w:r>
      <w:r w:rsidRPr="00CD118A">
        <w:rPr>
          <w:sz w:val="24"/>
          <w:szCs w:val="24"/>
        </w:rPr>
        <w:t xml:space="preserve"> vysoko závažnej, nákazlivej vírusovej chorobe Slintačka a krívačka (SLAK)</w:t>
      </w:r>
      <w:r w:rsidR="001823CF" w:rsidRPr="00CD118A">
        <w:rPr>
          <w:sz w:val="24"/>
          <w:szCs w:val="24"/>
        </w:rPr>
        <w:t xml:space="preserve"> </w:t>
      </w:r>
      <w:r w:rsidRPr="00CD118A">
        <w:rPr>
          <w:sz w:val="24"/>
          <w:szCs w:val="24"/>
        </w:rPr>
        <w:t>vydávam tieto mimoriadne núdzové opatrenia</w:t>
      </w:r>
      <w:r w:rsidR="001823CF" w:rsidRPr="00CD118A">
        <w:rPr>
          <w:sz w:val="24"/>
          <w:szCs w:val="24"/>
        </w:rPr>
        <w:t>, ktoré Vás žiadam zabezpečiť v rámci svojej pôsobnosti</w:t>
      </w:r>
      <w:r w:rsidRPr="00CD118A">
        <w:rPr>
          <w:sz w:val="24"/>
          <w:szCs w:val="24"/>
        </w:rPr>
        <w:t>:</w:t>
      </w:r>
    </w:p>
    <w:p w:rsidR="00CF390C" w:rsidRDefault="00942870" w:rsidP="006209A7">
      <w:pPr>
        <w:pStyle w:val="Odsekzoznamu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CF390C">
        <w:rPr>
          <w:sz w:val="24"/>
          <w:szCs w:val="24"/>
        </w:rPr>
        <w:t xml:space="preserve">V inkrimovanej oblasti, okres Komárno a Dunajská Streda, </w:t>
      </w:r>
      <w:r w:rsidRPr="00CF390C">
        <w:rPr>
          <w:b/>
          <w:sz w:val="24"/>
          <w:szCs w:val="24"/>
        </w:rPr>
        <w:t>pozastavujem</w:t>
      </w:r>
      <w:r w:rsidRPr="00CF390C">
        <w:rPr>
          <w:sz w:val="24"/>
          <w:szCs w:val="24"/>
        </w:rPr>
        <w:t xml:space="preserve">, do zrušenia </w:t>
      </w:r>
      <w:r w:rsidR="009E712F" w:rsidRPr="00CF390C">
        <w:rPr>
          <w:sz w:val="24"/>
          <w:szCs w:val="24"/>
        </w:rPr>
        <w:t xml:space="preserve">nariadení ŠVPS SR, priamy výkon kontroly úžitkovosti. V súlade so zmluvou na výkon kontroly úžitkovosti je možné realizovať prepočet, alebo po dohode s chovateľom spracovať on line výsledky, ktoré nám </w:t>
      </w:r>
      <w:r w:rsidR="00DA14A3" w:rsidRPr="00CF390C">
        <w:rPr>
          <w:sz w:val="24"/>
          <w:szCs w:val="24"/>
        </w:rPr>
        <w:t xml:space="preserve">chovateľ </w:t>
      </w:r>
      <w:r w:rsidR="009E712F" w:rsidRPr="00CF390C">
        <w:rPr>
          <w:sz w:val="24"/>
          <w:szCs w:val="24"/>
        </w:rPr>
        <w:t>poskytne z</w:t>
      </w:r>
      <w:r w:rsidR="00CF390C">
        <w:rPr>
          <w:sz w:val="24"/>
          <w:szCs w:val="24"/>
        </w:rPr>
        <w:t> </w:t>
      </w:r>
      <w:proofErr w:type="spellStart"/>
      <w:r w:rsidR="009E712F" w:rsidRPr="00CF390C">
        <w:rPr>
          <w:sz w:val="24"/>
          <w:szCs w:val="24"/>
        </w:rPr>
        <w:t>dojárne</w:t>
      </w:r>
      <w:proofErr w:type="spellEnd"/>
      <w:r w:rsidR="00CF390C">
        <w:rPr>
          <w:sz w:val="24"/>
          <w:szCs w:val="24"/>
        </w:rPr>
        <w:t>.</w:t>
      </w:r>
      <w:r w:rsidR="000D4DAE">
        <w:rPr>
          <w:sz w:val="24"/>
          <w:szCs w:val="24"/>
        </w:rPr>
        <w:t xml:space="preserve"> </w:t>
      </w:r>
    </w:p>
    <w:p w:rsidR="00CF390C" w:rsidRDefault="00CF390C" w:rsidP="00CF390C">
      <w:pPr>
        <w:pStyle w:val="Odsekzoznamu"/>
        <w:spacing w:line="240" w:lineRule="auto"/>
        <w:jc w:val="both"/>
        <w:rPr>
          <w:sz w:val="24"/>
          <w:szCs w:val="24"/>
        </w:rPr>
      </w:pPr>
    </w:p>
    <w:p w:rsidR="00CD118A" w:rsidRPr="00CF390C" w:rsidRDefault="001823CF" w:rsidP="006209A7">
      <w:pPr>
        <w:pStyle w:val="Odsekzoznamu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CF390C">
        <w:rPr>
          <w:sz w:val="24"/>
          <w:szCs w:val="24"/>
        </w:rPr>
        <w:t xml:space="preserve">V ostatných okresoch Slovenska obmedziť vstup do chovoch </w:t>
      </w:r>
      <w:r w:rsidRPr="00CF390C">
        <w:rPr>
          <w:b/>
          <w:sz w:val="24"/>
          <w:szCs w:val="24"/>
        </w:rPr>
        <w:t>len na čas nevyhnutný</w:t>
      </w:r>
      <w:r w:rsidRPr="00CF390C">
        <w:rPr>
          <w:sz w:val="24"/>
          <w:szCs w:val="24"/>
        </w:rPr>
        <w:t xml:space="preserve"> na výkon kontroly úž</w:t>
      </w:r>
      <w:r w:rsidR="00DA14A3" w:rsidRPr="00CF390C">
        <w:rPr>
          <w:sz w:val="24"/>
          <w:szCs w:val="24"/>
        </w:rPr>
        <w:t xml:space="preserve">itkovosti. </w:t>
      </w:r>
    </w:p>
    <w:p w:rsidR="00CD118A" w:rsidRPr="00CD118A" w:rsidRDefault="00CD118A" w:rsidP="00CD118A">
      <w:pPr>
        <w:pStyle w:val="Odsekzoznamu"/>
        <w:spacing w:line="240" w:lineRule="auto"/>
        <w:jc w:val="both"/>
        <w:rPr>
          <w:sz w:val="24"/>
          <w:szCs w:val="24"/>
        </w:rPr>
      </w:pPr>
    </w:p>
    <w:p w:rsidR="00CD118A" w:rsidRPr="00CD118A" w:rsidRDefault="00CD118A" w:rsidP="00CD118A">
      <w:pPr>
        <w:pStyle w:val="Odsekzoznamu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CD118A">
        <w:rPr>
          <w:sz w:val="24"/>
          <w:szCs w:val="24"/>
        </w:rPr>
        <w:t>Pri vstupe do chovu</w:t>
      </w:r>
      <w:r w:rsidR="00F32DA5">
        <w:rPr>
          <w:sz w:val="24"/>
          <w:szCs w:val="24"/>
        </w:rPr>
        <w:t>,</w:t>
      </w:r>
      <w:r w:rsidRPr="00CD118A">
        <w:rPr>
          <w:sz w:val="24"/>
          <w:szCs w:val="24"/>
        </w:rPr>
        <w:t xml:space="preserve"> alebo odchode z chovu  hovädzieho dobytka, oviec, kôz a ošípaných  dodržujte hygienické opatrenia potrebné na zníženie rizika šírenia vírusu slintačky a krívačky. Zabezpečte pre zamestnancov jednorazové obleky.</w:t>
      </w:r>
      <w:r w:rsidR="009B3C49">
        <w:rPr>
          <w:sz w:val="24"/>
          <w:szCs w:val="24"/>
        </w:rPr>
        <w:t xml:space="preserve"> Je potrebné vo zvýšenej miera zabezpečiť odevný poriadok tak, aby sa vylúčil vstup do chovov v rovnakom odeve. V prípade pozitívnych chovov je potrebné použitý odev zlikvidovať. Jednorazové odevy je potrebné zabezpečiť v dostatočnom množstve pre každého pracovníka. </w:t>
      </w:r>
    </w:p>
    <w:p w:rsidR="00CD118A" w:rsidRPr="00CD118A" w:rsidRDefault="00CD118A" w:rsidP="00CD118A">
      <w:pPr>
        <w:pStyle w:val="Odsekzoznamu"/>
        <w:spacing w:line="240" w:lineRule="auto"/>
        <w:jc w:val="both"/>
        <w:rPr>
          <w:sz w:val="24"/>
          <w:szCs w:val="24"/>
        </w:rPr>
      </w:pPr>
    </w:p>
    <w:p w:rsidR="00DA14A3" w:rsidRDefault="00DA14A3" w:rsidP="00CD118A">
      <w:pPr>
        <w:pStyle w:val="Odsekzoznamu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CD118A">
        <w:rPr>
          <w:sz w:val="24"/>
          <w:szCs w:val="24"/>
        </w:rPr>
        <w:t xml:space="preserve">Ak chovateľ z dôvodu </w:t>
      </w:r>
      <w:r w:rsidR="00AF0A20" w:rsidRPr="00CD118A">
        <w:rPr>
          <w:sz w:val="24"/>
          <w:szCs w:val="24"/>
        </w:rPr>
        <w:t>zverozdravotných opatrení obmedzil vstup do chovu len nevyhynutým osobám</w:t>
      </w:r>
      <w:r w:rsidR="00F32DA5">
        <w:rPr>
          <w:sz w:val="24"/>
          <w:szCs w:val="24"/>
        </w:rPr>
        <w:t>,</w:t>
      </w:r>
      <w:r w:rsidR="00AF0A20" w:rsidRPr="00CD118A">
        <w:rPr>
          <w:sz w:val="24"/>
          <w:szCs w:val="24"/>
        </w:rPr>
        <w:t xml:space="preserve"> </w:t>
      </w:r>
      <w:r w:rsidR="00CD118A" w:rsidRPr="00CD118A">
        <w:rPr>
          <w:sz w:val="24"/>
          <w:szCs w:val="24"/>
        </w:rPr>
        <w:t xml:space="preserve">postupujte ako v prvom odstavci – prepočet, </w:t>
      </w:r>
      <w:r w:rsidR="00F32DA5">
        <w:rPr>
          <w:sz w:val="24"/>
          <w:szCs w:val="24"/>
        </w:rPr>
        <w:t xml:space="preserve">resp. </w:t>
      </w:r>
      <w:r w:rsidR="00CD118A" w:rsidRPr="00CD118A">
        <w:rPr>
          <w:sz w:val="24"/>
          <w:szCs w:val="24"/>
        </w:rPr>
        <w:t>on line spracovanie výsledkov.</w:t>
      </w:r>
      <w:r w:rsidR="00CD118A">
        <w:rPr>
          <w:sz w:val="24"/>
          <w:szCs w:val="24"/>
        </w:rPr>
        <w:t xml:space="preserve"> </w:t>
      </w:r>
    </w:p>
    <w:p w:rsidR="00CD118A" w:rsidRPr="00CD118A" w:rsidRDefault="00CD118A" w:rsidP="00CD118A">
      <w:pPr>
        <w:pStyle w:val="Odsekzoznamu"/>
        <w:rPr>
          <w:sz w:val="24"/>
          <w:szCs w:val="24"/>
        </w:rPr>
      </w:pPr>
    </w:p>
    <w:p w:rsidR="00CD118A" w:rsidRDefault="00015E13" w:rsidP="00CD118A">
      <w:pPr>
        <w:pStyle w:val="Odsekzoznamu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základe požiadavky riaditeľa Zväzu chovateľov mäsového dobytka zabezpečte výkon kontroly úžitkovosti</w:t>
      </w:r>
      <w:r w:rsidR="00CF390C">
        <w:rPr>
          <w:sz w:val="24"/>
          <w:szCs w:val="24"/>
        </w:rPr>
        <w:t xml:space="preserve"> u dojčiacich kráv</w:t>
      </w:r>
      <w:r>
        <w:rPr>
          <w:sz w:val="24"/>
          <w:szCs w:val="24"/>
        </w:rPr>
        <w:t xml:space="preserve"> len na zá</w:t>
      </w:r>
      <w:r w:rsidR="00CF390C">
        <w:rPr>
          <w:sz w:val="24"/>
          <w:szCs w:val="24"/>
        </w:rPr>
        <w:t>klade on line dát od chovateľov, ktoré zväz bude akceptovať v plnom rozsahu.</w:t>
      </w:r>
    </w:p>
    <w:p w:rsidR="00015E13" w:rsidRDefault="00015E13" w:rsidP="00015E13">
      <w:pPr>
        <w:pStyle w:val="Odsekzoznamu"/>
        <w:rPr>
          <w:sz w:val="24"/>
          <w:szCs w:val="24"/>
        </w:rPr>
      </w:pPr>
    </w:p>
    <w:p w:rsidR="00ED78E5" w:rsidRPr="00015E13" w:rsidRDefault="00ED78E5" w:rsidP="00ED78E5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Verím, že svojim profesionálnym prístupom prispejeme k zamedzeniu šírenia tohto nebezpečného ochorenia a chovateľom, napriek obmedzenému výkonu kontroly úžitkovosti, poskytneme dostatok užitočných informácii.</w:t>
      </w:r>
    </w:p>
    <w:p w:rsidR="00ED78E5" w:rsidRDefault="00ED78E5" w:rsidP="00B52309">
      <w:pPr>
        <w:spacing w:after="100" w:afterAutospacing="1" w:line="240" w:lineRule="auto"/>
        <w:jc w:val="both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sk-SK"/>
        </w:rPr>
      </w:pPr>
    </w:p>
    <w:p w:rsidR="00ED78E5" w:rsidRPr="00ED78E5" w:rsidRDefault="00D96AEA" w:rsidP="00ED78E5">
      <w:pPr>
        <w:spacing w:after="100" w:afterAutospacing="1" w:line="240" w:lineRule="auto"/>
        <w:jc w:val="right"/>
        <w:outlineLvl w:val="0"/>
        <w:rPr>
          <w:rFonts w:eastAsia="Times New Roman" w:cstheme="minorHAnsi"/>
          <w:bCs/>
          <w:kern w:val="36"/>
          <w:sz w:val="24"/>
          <w:szCs w:val="24"/>
          <w:lang w:eastAsia="sk-SK"/>
        </w:rPr>
      </w:pPr>
      <w:r>
        <w:rPr>
          <w:rFonts w:eastAsia="Times New Roman" w:cstheme="minorHAnsi"/>
          <w:bCs/>
          <w:kern w:val="36"/>
          <w:sz w:val="24"/>
          <w:szCs w:val="24"/>
          <w:lang w:eastAsia="sk-SK"/>
        </w:rPr>
        <w:t xml:space="preserve">    </w:t>
      </w:r>
      <w:r w:rsidR="00ED78E5" w:rsidRPr="00ED78E5">
        <w:rPr>
          <w:rFonts w:eastAsia="Times New Roman" w:cstheme="minorHAnsi"/>
          <w:bCs/>
          <w:kern w:val="36"/>
          <w:sz w:val="24"/>
          <w:szCs w:val="24"/>
          <w:lang w:eastAsia="sk-SK"/>
        </w:rPr>
        <w:t xml:space="preserve">Ing. Štefan Ryba, </w:t>
      </w:r>
      <w:proofErr w:type="spellStart"/>
      <w:r w:rsidR="00ED78E5" w:rsidRPr="00ED78E5">
        <w:rPr>
          <w:rFonts w:eastAsia="Times New Roman" w:cstheme="minorHAnsi"/>
          <w:bCs/>
          <w:kern w:val="36"/>
          <w:sz w:val="24"/>
          <w:szCs w:val="24"/>
          <w:lang w:eastAsia="sk-SK"/>
        </w:rPr>
        <w:t>PhD</w:t>
      </w:r>
      <w:proofErr w:type="spellEnd"/>
      <w:r w:rsidR="00ED78E5" w:rsidRPr="00ED78E5">
        <w:rPr>
          <w:rFonts w:eastAsia="Times New Roman" w:cstheme="minorHAnsi"/>
          <w:bCs/>
          <w:kern w:val="36"/>
          <w:sz w:val="24"/>
          <w:szCs w:val="24"/>
          <w:lang w:eastAsia="sk-SK"/>
        </w:rPr>
        <w:t>.</w:t>
      </w:r>
      <w:r>
        <w:rPr>
          <w:rFonts w:eastAsia="Times New Roman" w:cstheme="minorHAnsi"/>
          <w:bCs/>
          <w:kern w:val="36"/>
          <w:sz w:val="24"/>
          <w:szCs w:val="24"/>
          <w:lang w:eastAsia="sk-SK"/>
        </w:rPr>
        <w:t>,</w:t>
      </w:r>
      <w:proofErr w:type="spellStart"/>
      <w:r>
        <w:rPr>
          <w:rFonts w:eastAsia="Times New Roman" w:cstheme="minorHAnsi"/>
          <w:bCs/>
          <w:kern w:val="36"/>
          <w:sz w:val="24"/>
          <w:szCs w:val="24"/>
          <w:lang w:eastAsia="sk-SK"/>
        </w:rPr>
        <w:t>v.r</w:t>
      </w:r>
      <w:proofErr w:type="spellEnd"/>
      <w:r>
        <w:rPr>
          <w:rFonts w:eastAsia="Times New Roman" w:cstheme="minorHAnsi"/>
          <w:bCs/>
          <w:kern w:val="36"/>
          <w:sz w:val="24"/>
          <w:szCs w:val="24"/>
          <w:lang w:eastAsia="sk-SK"/>
        </w:rPr>
        <w:t>.</w:t>
      </w:r>
    </w:p>
    <w:p w:rsidR="00ED78E5" w:rsidRPr="00ED78E5" w:rsidRDefault="00D96AEA" w:rsidP="00D96AEA">
      <w:pPr>
        <w:spacing w:after="100" w:afterAutospacing="1" w:line="240" w:lineRule="auto"/>
        <w:jc w:val="center"/>
        <w:outlineLvl w:val="0"/>
        <w:rPr>
          <w:rFonts w:eastAsia="Times New Roman" w:cstheme="minorHAnsi"/>
          <w:bCs/>
          <w:kern w:val="36"/>
          <w:sz w:val="24"/>
          <w:szCs w:val="24"/>
          <w:lang w:eastAsia="sk-SK"/>
        </w:rPr>
      </w:pPr>
      <w:r>
        <w:rPr>
          <w:rFonts w:eastAsia="Times New Roman" w:cstheme="minorHAnsi"/>
          <w:bCs/>
          <w:kern w:val="36"/>
          <w:sz w:val="24"/>
          <w:szCs w:val="24"/>
          <w:lang w:eastAsia="sk-SK"/>
        </w:rPr>
        <w:t xml:space="preserve">                                                                                                                       </w:t>
      </w:r>
      <w:r w:rsidR="00ED78E5" w:rsidRPr="00ED78E5">
        <w:rPr>
          <w:rFonts w:eastAsia="Times New Roman" w:cstheme="minorHAnsi"/>
          <w:bCs/>
          <w:kern w:val="36"/>
          <w:sz w:val="24"/>
          <w:szCs w:val="24"/>
          <w:lang w:eastAsia="sk-SK"/>
        </w:rPr>
        <w:t>riaditeľ PS SR, š.p.</w:t>
      </w:r>
    </w:p>
    <w:p w:rsidR="00ED78E5" w:rsidRDefault="00ED78E5" w:rsidP="00B52309">
      <w:pPr>
        <w:spacing w:after="100" w:afterAutospacing="1" w:line="240" w:lineRule="auto"/>
        <w:jc w:val="both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sk-SK"/>
        </w:rPr>
      </w:pPr>
    </w:p>
    <w:p w:rsidR="00B52309" w:rsidRPr="00B52309" w:rsidRDefault="00B52309" w:rsidP="00B52309">
      <w:pPr>
        <w:spacing w:after="100" w:afterAutospacing="1" w:line="240" w:lineRule="auto"/>
        <w:jc w:val="both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sk-SK"/>
        </w:rPr>
      </w:pPr>
      <w:r w:rsidRPr="00B52309">
        <w:rPr>
          <w:rFonts w:eastAsia="Times New Roman" w:cstheme="minorHAnsi"/>
          <w:b/>
          <w:bCs/>
          <w:kern w:val="36"/>
          <w:sz w:val="24"/>
          <w:szCs w:val="24"/>
          <w:lang w:eastAsia="sk-SK"/>
        </w:rPr>
        <w:t>Mimoriadne núdzové opatrenie – slintačka a krívačka 2025</w:t>
      </w:r>
    </w:p>
    <w:p w:rsidR="00B52309" w:rsidRPr="00B52309" w:rsidRDefault="00B52309" w:rsidP="00B52309">
      <w:pPr>
        <w:spacing w:after="0" w:line="240" w:lineRule="auto"/>
        <w:jc w:val="both"/>
        <w:rPr>
          <w:rFonts w:eastAsia="Times New Roman" w:cstheme="minorHAnsi"/>
          <w:color w:val="1B1B1B"/>
          <w:sz w:val="24"/>
          <w:szCs w:val="24"/>
          <w:lang w:eastAsia="sk-SK"/>
        </w:rPr>
      </w:pPr>
      <w:r w:rsidRPr="00B52309">
        <w:rPr>
          <w:rFonts w:eastAsia="Times New Roman" w:cstheme="minorHAnsi"/>
          <w:sz w:val="24"/>
          <w:szCs w:val="24"/>
          <w:lang w:eastAsia="sk-SK"/>
        </w:rPr>
        <w:t>Dátum publikácie: 21. marca 2025</w:t>
      </w:r>
      <w:r>
        <w:rPr>
          <w:rFonts w:eastAsia="Times New Roman" w:cstheme="minorHAnsi"/>
          <w:sz w:val="24"/>
          <w:szCs w:val="24"/>
          <w:lang w:eastAsia="sk-SK"/>
        </w:rPr>
        <w:t>, n</w:t>
      </w:r>
      <w:r w:rsidRPr="00B52309">
        <w:rPr>
          <w:rFonts w:eastAsia="Times New Roman" w:cstheme="minorHAnsi"/>
          <w:color w:val="1B1B1B"/>
          <w:sz w:val="24"/>
          <w:szCs w:val="24"/>
          <w:lang w:eastAsia="sk-SK"/>
        </w:rPr>
        <w:t>a základe § 6 ods. 5 písm. a) a § 34 ods. 1 písm. b) zákona č. 39/2007 Z. z. o veterinárnej starostlivosti v znení neskorších predpisov týmito mimoriadnymi núdzovými opatreniami s platnosťou a účinnosťou od 21. 3. 2025 do odvolania</w:t>
      </w:r>
    </w:p>
    <w:p w:rsidR="00B52309" w:rsidRPr="00B52309" w:rsidRDefault="00B52309" w:rsidP="00B52309">
      <w:pPr>
        <w:spacing w:after="100" w:afterAutospacing="1" w:line="240" w:lineRule="auto"/>
        <w:jc w:val="both"/>
        <w:outlineLvl w:val="1"/>
        <w:rPr>
          <w:rFonts w:eastAsia="Times New Roman" w:cstheme="minorHAnsi"/>
          <w:b/>
          <w:bCs/>
          <w:sz w:val="24"/>
          <w:szCs w:val="24"/>
          <w:lang w:eastAsia="sk-SK"/>
        </w:rPr>
      </w:pPr>
      <w:r w:rsidRPr="00B52309">
        <w:rPr>
          <w:rFonts w:eastAsia="Times New Roman" w:cstheme="minorHAnsi"/>
          <w:b/>
          <w:bCs/>
          <w:sz w:val="24"/>
          <w:szCs w:val="24"/>
          <w:lang w:eastAsia="sk-SK"/>
        </w:rPr>
        <w:t>Je zakázané na území celej Slovenskej republiky</w:t>
      </w:r>
    </w:p>
    <w:p w:rsidR="00B52309" w:rsidRPr="00B52309" w:rsidRDefault="00B52309" w:rsidP="00B52309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color w:val="1B1B1B"/>
          <w:sz w:val="24"/>
          <w:szCs w:val="24"/>
          <w:lang w:eastAsia="sk-SK"/>
        </w:rPr>
      </w:pPr>
      <w:r w:rsidRPr="00B52309">
        <w:rPr>
          <w:rFonts w:eastAsia="Times New Roman" w:cstheme="minorHAnsi"/>
          <w:color w:val="1B1B1B"/>
          <w:sz w:val="24"/>
          <w:szCs w:val="24"/>
          <w:lang w:eastAsia="sk-SK"/>
        </w:rPr>
        <w:t>akékoľvek premiestňovanie hovädzieho dobytka, oviec, kôz, ošípaných a iných párnokopytníkov vrátane farmovej zveri (ďalej aj „vnímavých zvierat“) okrem nevyhnutnej prepravy v rámci toho istého chovu. Tento zákaz sa vzťahuje aj na akékoľvek premiestňovanie vnímavých zvierat z iných štátov do SR a z územia SR do iných štátov;</w:t>
      </w:r>
    </w:p>
    <w:p w:rsidR="00B52309" w:rsidRPr="00B52309" w:rsidRDefault="00B52309" w:rsidP="00B52309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color w:val="1B1B1B"/>
          <w:sz w:val="24"/>
          <w:szCs w:val="24"/>
          <w:lang w:eastAsia="sk-SK"/>
        </w:rPr>
      </w:pPr>
      <w:r w:rsidRPr="00B52309">
        <w:rPr>
          <w:rFonts w:eastAsia="Times New Roman" w:cstheme="minorHAnsi"/>
          <w:color w:val="1B1B1B"/>
          <w:sz w:val="24"/>
          <w:szCs w:val="24"/>
          <w:lang w:eastAsia="sk-SK"/>
        </w:rPr>
        <w:t>medzinárodnú prepravu, resp. tranzit hovädzieho dobytka, oviec, kôz, ošípaných a iných párnokopytníkov cez územie okresov Komárno a Dunajská Streda. V prípade ostatných okresov je medzinárodná preprava s nakládkou a vykládkou mimo územia Slovenskej republiky možná len bez zastavenia a vykládky na území Slovenskej republiky s uprednostnením hlavných cestných ťahov;</w:t>
      </w:r>
    </w:p>
    <w:p w:rsidR="00B52309" w:rsidRPr="00B52309" w:rsidRDefault="00B52309" w:rsidP="00B52309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color w:val="1B1B1B"/>
          <w:sz w:val="24"/>
          <w:szCs w:val="24"/>
          <w:lang w:eastAsia="sk-SK"/>
        </w:rPr>
      </w:pPr>
      <w:r w:rsidRPr="00B52309">
        <w:rPr>
          <w:rFonts w:eastAsia="Times New Roman" w:cstheme="minorHAnsi"/>
          <w:color w:val="1B1B1B"/>
          <w:sz w:val="24"/>
          <w:szCs w:val="24"/>
          <w:lang w:eastAsia="sk-SK"/>
        </w:rPr>
        <w:t xml:space="preserve">akékoľvek premiestňovanie zvierat cez hraničné prechody Rusovce / Čunovo – </w:t>
      </w:r>
      <w:proofErr w:type="spellStart"/>
      <w:r w:rsidRPr="00B52309">
        <w:rPr>
          <w:rFonts w:eastAsia="Times New Roman" w:cstheme="minorHAnsi"/>
          <w:color w:val="1B1B1B"/>
          <w:sz w:val="24"/>
          <w:szCs w:val="24"/>
          <w:lang w:eastAsia="sk-SK"/>
        </w:rPr>
        <w:t>Rajka</w:t>
      </w:r>
      <w:proofErr w:type="spellEnd"/>
      <w:r w:rsidRPr="00B52309">
        <w:rPr>
          <w:rFonts w:eastAsia="Times New Roman" w:cstheme="minorHAnsi"/>
          <w:color w:val="1B1B1B"/>
          <w:sz w:val="24"/>
          <w:szCs w:val="24"/>
          <w:lang w:eastAsia="sk-SK"/>
        </w:rPr>
        <w:t xml:space="preserve"> (cestný prechod), Medveďov – </w:t>
      </w:r>
      <w:proofErr w:type="spellStart"/>
      <w:r w:rsidRPr="00B52309">
        <w:rPr>
          <w:rFonts w:eastAsia="Times New Roman" w:cstheme="minorHAnsi"/>
          <w:color w:val="1B1B1B"/>
          <w:sz w:val="24"/>
          <w:szCs w:val="24"/>
          <w:lang w:eastAsia="sk-SK"/>
        </w:rPr>
        <w:t>Vámosszabadi</w:t>
      </w:r>
      <w:proofErr w:type="spellEnd"/>
      <w:r w:rsidRPr="00B52309">
        <w:rPr>
          <w:rFonts w:eastAsia="Times New Roman" w:cstheme="minorHAnsi"/>
          <w:color w:val="1B1B1B"/>
          <w:sz w:val="24"/>
          <w:szCs w:val="24"/>
          <w:lang w:eastAsia="sk-SK"/>
        </w:rPr>
        <w:t xml:space="preserve">, Komárno – Komárom a Štúrovo – </w:t>
      </w:r>
      <w:proofErr w:type="spellStart"/>
      <w:r w:rsidRPr="00B52309">
        <w:rPr>
          <w:rFonts w:eastAsia="Times New Roman" w:cstheme="minorHAnsi"/>
          <w:color w:val="1B1B1B"/>
          <w:sz w:val="24"/>
          <w:szCs w:val="24"/>
          <w:lang w:eastAsia="sk-SK"/>
        </w:rPr>
        <w:t>Esztergom</w:t>
      </w:r>
      <w:proofErr w:type="spellEnd"/>
      <w:r w:rsidRPr="00B52309">
        <w:rPr>
          <w:rFonts w:eastAsia="Times New Roman" w:cstheme="minorHAnsi"/>
          <w:color w:val="1B1B1B"/>
          <w:sz w:val="24"/>
          <w:szCs w:val="24"/>
          <w:lang w:eastAsia="sk-SK"/>
        </w:rPr>
        <w:t>;</w:t>
      </w:r>
    </w:p>
    <w:p w:rsidR="00B52309" w:rsidRPr="00B52309" w:rsidRDefault="00B52309" w:rsidP="00B52309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color w:val="1B1B1B"/>
          <w:sz w:val="24"/>
          <w:szCs w:val="24"/>
          <w:lang w:eastAsia="sk-SK"/>
        </w:rPr>
      </w:pPr>
      <w:r w:rsidRPr="00B52309">
        <w:rPr>
          <w:rFonts w:eastAsia="Times New Roman" w:cstheme="minorHAnsi"/>
          <w:color w:val="1B1B1B"/>
          <w:sz w:val="24"/>
          <w:szCs w:val="24"/>
          <w:lang w:eastAsia="sk-SK"/>
        </w:rPr>
        <w:t>organizáciu všetkých hromadných podujatí, trhov, výstav a zvodov hovädzieho dobytka, oviec, kôz a ošípaných a iných párnokopytníkov;</w:t>
      </w:r>
    </w:p>
    <w:p w:rsidR="00B52309" w:rsidRPr="00B52309" w:rsidRDefault="00B52309" w:rsidP="00B52309">
      <w:pPr>
        <w:numPr>
          <w:ilvl w:val="0"/>
          <w:numId w:val="2"/>
        </w:numPr>
        <w:spacing w:after="100" w:afterAutospacing="1" w:line="240" w:lineRule="auto"/>
        <w:jc w:val="both"/>
        <w:rPr>
          <w:rFonts w:eastAsia="Times New Roman" w:cstheme="minorHAnsi"/>
          <w:color w:val="1B1B1B"/>
          <w:sz w:val="24"/>
          <w:szCs w:val="24"/>
          <w:lang w:eastAsia="sk-SK"/>
        </w:rPr>
      </w:pPr>
      <w:r w:rsidRPr="00B52309">
        <w:rPr>
          <w:rFonts w:eastAsia="Times New Roman" w:cstheme="minorHAnsi"/>
          <w:color w:val="1B1B1B"/>
          <w:sz w:val="24"/>
          <w:szCs w:val="24"/>
          <w:lang w:eastAsia="sk-SK"/>
        </w:rPr>
        <w:t>vstupu nepovolaných osôb do chovov hovädzieho dobytka, oviec, kôz, ošípaných a iných párnokopytníkov vrátane farmovej zveri.</w:t>
      </w:r>
    </w:p>
    <w:p w:rsidR="00B52309" w:rsidRPr="00B52309" w:rsidRDefault="00B52309" w:rsidP="00B52309">
      <w:pPr>
        <w:spacing w:after="100" w:afterAutospacing="1" w:line="240" w:lineRule="auto"/>
        <w:outlineLvl w:val="1"/>
        <w:rPr>
          <w:rFonts w:eastAsia="Times New Roman" w:cstheme="minorHAnsi"/>
          <w:b/>
          <w:bCs/>
          <w:sz w:val="24"/>
          <w:szCs w:val="24"/>
          <w:lang w:eastAsia="sk-SK"/>
        </w:rPr>
      </w:pPr>
      <w:r w:rsidRPr="00B52309">
        <w:rPr>
          <w:rFonts w:eastAsia="Times New Roman" w:cstheme="minorHAnsi"/>
          <w:b/>
          <w:bCs/>
          <w:sz w:val="24"/>
          <w:szCs w:val="24"/>
          <w:lang w:eastAsia="sk-SK"/>
        </w:rPr>
        <w:t>Je nariadené na území celej Slovenskej republiky</w:t>
      </w:r>
    </w:p>
    <w:p w:rsidR="00B52309" w:rsidRPr="00B52309" w:rsidRDefault="00B52309" w:rsidP="00B52309">
      <w:pPr>
        <w:numPr>
          <w:ilvl w:val="0"/>
          <w:numId w:val="3"/>
        </w:numPr>
        <w:spacing w:after="100" w:afterAutospacing="1" w:line="240" w:lineRule="auto"/>
        <w:jc w:val="both"/>
        <w:rPr>
          <w:rFonts w:eastAsia="Times New Roman" w:cstheme="minorHAnsi"/>
          <w:color w:val="1B1B1B"/>
          <w:sz w:val="24"/>
          <w:szCs w:val="24"/>
          <w:lang w:eastAsia="sk-SK"/>
        </w:rPr>
      </w:pPr>
      <w:r w:rsidRPr="00B52309">
        <w:rPr>
          <w:rFonts w:eastAsia="Times New Roman" w:cstheme="minorHAnsi"/>
          <w:color w:val="1B1B1B"/>
          <w:sz w:val="24"/>
          <w:szCs w:val="24"/>
          <w:lang w:eastAsia="sk-SK"/>
        </w:rPr>
        <w:t>používať pri vstupoch do budov a výstupoch z budov na ustajnenie hovädzieho dobytka, oviec, kôz a ošípaných a iných párnokopytníkov vrátane farmovej zveri a do samotného chovu vhodné prostriedky na dezinfekciu;</w:t>
      </w:r>
    </w:p>
    <w:p w:rsidR="00B52309" w:rsidRPr="00B52309" w:rsidRDefault="00B52309" w:rsidP="00B52309">
      <w:pPr>
        <w:numPr>
          <w:ilvl w:val="0"/>
          <w:numId w:val="3"/>
        </w:numPr>
        <w:spacing w:after="100" w:afterAutospacing="1" w:line="240" w:lineRule="auto"/>
        <w:jc w:val="both"/>
        <w:rPr>
          <w:rFonts w:eastAsia="Times New Roman" w:cstheme="minorHAnsi"/>
          <w:color w:val="1B1B1B"/>
          <w:sz w:val="24"/>
          <w:szCs w:val="24"/>
          <w:lang w:eastAsia="sk-SK"/>
        </w:rPr>
      </w:pPr>
      <w:r w:rsidRPr="00B52309">
        <w:rPr>
          <w:rFonts w:eastAsia="Times New Roman" w:cstheme="minorHAnsi"/>
          <w:color w:val="1B1B1B"/>
          <w:sz w:val="24"/>
          <w:szCs w:val="24"/>
          <w:lang w:eastAsia="sk-SK"/>
        </w:rPr>
        <w:t>osoba vstupujúca do chovu alebo opúšťajúca chov hovädzieho dobytka, oviec, kôz a ošípaných a iných párnokopytníkov vrátane farmovej zveri musí dodržať hygienické opatrenia potrebné na zníženie rizika šírenia vírusu slintačky a krívačky a všetky dopravné prostriedky opúšťajúce chov pred opustením chovu dôkladne dezinfikovať;</w:t>
      </w:r>
    </w:p>
    <w:p w:rsidR="00B52309" w:rsidRPr="00B52309" w:rsidRDefault="00B52309" w:rsidP="00B52309">
      <w:pPr>
        <w:numPr>
          <w:ilvl w:val="0"/>
          <w:numId w:val="3"/>
        </w:numPr>
        <w:spacing w:after="100" w:afterAutospacing="1" w:line="240" w:lineRule="auto"/>
        <w:jc w:val="both"/>
        <w:rPr>
          <w:rFonts w:eastAsia="Times New Roman" w:cstheme="minorHAnsi"/>
          <w:color w:val="1B1B1B"/>
          <w:sz w:val="24"/>
          <w:szCs w:val="24"/>
          <w:lang w:eastAsia="sk-SK"/>
        </w:rPr>
      </w:pPr>
      <w:r w:rsidRPr="00B52309">
        <w:rPr>
          <w:rFonts w:eastAsia="Times New Roman" w:cstheme="minorHAnsi"/>
          <w:color w:val="1B1B1B"/>
          <w:sz w:val="24"/>
          <w:szCs w:val="24"/>
          <w:lang w:eastAsia="sk-SK"/>
        </w:rPr>
        <w:t>čistenie, dezinfekciu a podľa potreby dezinsekciu a ošetrenie dopravných prostriedkov a iných vozidiel a vybavenia, ktoré boli použité na prepravu hovädzieho dobytka, oviec, kôz a ošípaných alebo iných druhov zvierat vrátane farmovej zveri alebo materiálov, ktoré môžu byt‘ kontaminované, napríklad telá zvierat, krmivo, hnoj, hnojovica a iné, čo najskôr po kontaminácii;</w:t>
      </w:r>
    </w:p>
    <w:p w:rsidR="00B52309" w:rsidRPr="00B52309" w:rsidRDefault="00B52309" w:rsidP="00B52309">
      <w:pPr>
        <w:numPr>
          <w:ilvl w:val="0"/>
          <w:numId w:val="3"/>
        </w:numPr>
        <w:spacing w:after="100" w:afterAutospacing="1" w:line="240" w:lineRule="auto"/>
        <w:jc w:val="both"/>
        <w:rPr>
          <w:rFonts w:eastAsia="Times New Roman" w:cstheme="minorHAnsi"/>
          <w:color w:val="1B1B1B"/>
          <w:sz w:val="24"/>
          <w:szCs w:val="24"/>
          <w:lang w:eastAsia="sk-SK"/>
        </w:rPr>
      </w:pPr>
      <w:r w:rsidRPr="00B52309">
        <w:rPr>
          <w:rFonts w:eastAsia="Times New Roman" w:cstheme="minorHAnsi"/>
          <w:color w:val="1B1B1B"/>
          <w:sz w:val="24"/>
          <w:szCs w:val="24"/>
          <w:lang w:eastAsia="sk-SK"/>
        </w:rPr>
        <w:t>bezodkladne hlásiť podozrenie na chorobu s príznakmi slintačky a krívačky na príslušnú regionálnu veterinárnu a potravinovú správu;</w:t>
      </w:r>
    </w:p>
    <w:p w:rsidR="00B52309" w:rsidRPr="00B52309" w:rsidRDefault="00B52309" w:rsidP="00B52309">
      <w:pPr>
        <w:numPr>
          <w:ilvl w:val="0"/>
          <w:numId w:val="3"/>
        </w:numPr>
        <w:spacing w:after="100" w:afterAutospacing="1" w:line="240" w:lineRule="auto"/>
        <w:jc w:val="both"/>
        <w:rPr>
          <w:rFonts w:eastAsia="Times New Roman" w:cstheme="minorHAnsi"/>
          <w:color w:val="1B1B1B"/>
          <w:sz w:val="24"/>
          <w:szCs w:val="24"/>
          <w:lang w:eastAsia="sk-SK"/>
        </w:rPr>
      </w:pPr>
      <w:r w:rsidRPr="00B52309">
        <w:rPr>
          <w:rFonts w:eastAsia="Times New Roman" w:cstheme="minorHAnsi"/>
          <w:color w:val="1B1B1B"/>
          <w:sz w:val="24"/>
          <w:szCs w:val="24"/>
          <w:lang w:eastAsia="sk-SK"/>
        </w:rPr>
        <w:t>uhynuté zvieratá likvidovať výlučne v spracovateľskom zariadení (kafilérii);</w:t>
      </w:r>
    </w:p>
    <w:p w:rsidR="00B52309" w:rsidRPr="00B52309" w:rsidRDefault="00B52309" w:rsidP="00B52309">
      <w:pPr>
        <w:numPr>
          <w:ilvl w:val="0"/>
          <w:numId w:val="3"/>
        </w:numPr>
        <w:spacing w:after="100" w:afterAutospacing="1" w:line="240" w:lineRule="auto"/>
        <w:jc w:val="both"/>
        <w:rPr>
          <w:rFonts w:eastAsia="Times New Roman" w:cstheme="minorHAnsi"/>
          <w:color w:val="1B1B1B"/>
          <w:sz w:val="24"/>
          <w:szCs w:val="24"/>
          <w:lang w:eastAsia="sk-SK"/>
        </w:rPr>
      </w:pPr>
      <w:r w:rsidRPr="00B52309">
        <w:rPr>
          <w:rFonts w:eastAsia="Times New Roman" w:cstheme="minorHAnsi"/>
          <w:color w:val="1B1B1B"/>
          <w:sz w:val="24"/>
          <w:szCs w:val="24"/>
          <w:lang w:eastAsia="sk-SK"/>
        </w:rPr>
        <w:t>uzatvorenie všetkých zariadení na vystavovanie zvierat verejnosti vrátane zoologických záhrad a cirkusov, v ktorých sú držané vnímavé zvieratá.</w:t>
      </w:r>
    </w:p>
    <w:p w:rsidR="00B52309" w:rsidRPr="00015E13" w:rsidRDefault="00B52309" w:rsidP="00015E13">
      <w:pPr>
        <w:pStyle w:val="Odsekzoznamu"/>
        <w:rPr>
          <w:sz w:val="24"/>
          <w:szCs w:val="24"/>
        </w:rPr>
      </w:pPr>
    </w:p>
    <w:p w:rsidR="00CD118A" w:rsidRPr="00CD118A" w:rsidRDefault="00CD118A" w:rsidP="00CD118A">
      <w:pPr>
        <w:pStyle w:val="Odsekzoznamu"/>
        <w:spacing w:line="240" w:lineRule="auto"/>
        <w:rPr>
          <w:sz w:val="24"/>
          <w:szCs w:val="24"/>
        </w:rPr>
      </w:pPr>
    </w:p>
    <w:sectPr w:rsidR="00CD118A" w:rsidRPr="00CD118A" w:rsidSect="0027430E">
      <w:headerReference w:type="first" r:id="rId7"/>
      <w:pgSz w:w="11906" w:h="16838"/>
      <w:pgMar w:top="792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00C" w:rsidRDefault="002B500C" w:rsidP="0027430E">
      <w:pPr>
        <w:spacing w:after="0" w:line="240" w:lineRule="auto"/>
      </w:pPr>
      <w:r>
        <w:separator/>
      </w:r>
    </w:p>
  </w:endnote>
  <w:endnote w:type="continuationSeparator" w:id="0">
    <w:p w:rsidR="002B500C" w:rsidRDefault="002B500C" w:rsidP="00274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00C" w:rsidRDefault="002B500C" w:rsidP="0027430E">
      <w:pPr>
        <w:spacing w:after="0" w:line="240" w:lineRule="auto"/>
      </w:pPr>
      <w:r>
        <w:separator/>
      </w:r>
    </w:p>
  </w:footnote>
  <w:footnote w:type="continuationSeparator" w:id="0">
    <w:p w:rsidR="002B500C" w:rsidRDefault="002B500C" w:rsidP="00274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30E" w:rsidRDefault="0027430E" w:rsidP="0027430E">
    <w:pPr>
      <w:pStyle w:val="Nadpis1"/>
      <w:tabs>
        <w:tab w:val="left" w:pos="2540"/>
        <w:tab w:val="center" w:pos="3607"/>
      </w:tabs>
      <w:spacing w:before="0"/>
      <w:rPr>
        <w:rFonts w:ascii="Gadugi" w:hAnsi="Gadugi"/>
        <w:color w:val="00602B"/>
        <w:sz w:val="26"/>
        <w:szCs w:val="26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55880</wp:posOffset>
          </wp:positionH>
          <wp:positionV relativeFrom="paragraph">
            <wp:posOffset>90170</wp:posOffset>
          </wp:positionV>
          <wp:extent cx="870585" cy="791845"/>
          <wp:effectExtent l="0" t="0" r="5715" b="8255"/>
          <wp:wrapSquare wrapText="bothSides"/>
          <wp:docPr id="3" name="Obrázok 3" descr="PSSR - 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 descr="PSSR - 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58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430E" w:rsidRDefault="0027430E" w:rsidP="0027430E">
    <w:pPr>
      <w:pStyle w:val="Nadpis1"/>
      <w:tabs>
        <w:tab w:val="left" w:pos="2540"/>
        <w:tab w:val="center" w:pos="3607"/>
      </w:tabs>
      <w:spacing w:before="0" w:after="0" w:afterAutospacing="0" w:line="276" w:lineRule="auto"/>
      <w:jc w:val="right"/>
      <w:rPr>
        <w:b w:val="0"/>
        <w:color w:val="009644"/>
        <w:sz w:val="22"/>
        <w:szCs w:val="22"/>
      </w:rPr>
    </w:pPr>
    <w:r w:rsidRPr="000C31C9">
      <w:rPr>
        <w:color w:val="00602B"/>
        <w:sz w:val="22"/>
        <w:szCs w:val="22"/>
      </w:rPr>
      <w:t>PLE</w:t>
    </w:r>
    <w:r w:rsidRPr="000C31C9">
      <w:rPr>
        <w:color w:val="006450"/>
        <w:sz w:val="22"/>
        <w:szCs w:val="22"/>
      </w:rPr>
      <w:t>MENÁRSKE</w:t>
    </w:r>
    <w:r w:rsidRPr="000C31C9">
      <w:rPr>
        <w:color w:val="00602B"/>
        <w:sz w:val="22"/>
        <w:szCs w:val="22"/>
      </w:rPr>
      <w:t xml:space="preserve"> SLUŽBY SLOVENSKEJ REPUBLIKY, štátny podnik</w:t>
    </w:r>
  </w:p>
  <w:p w:rsidR="0027430E" w:rsidRPr="000C31C9" w:rsidRDefault="0027430E" w:rsidP="0027430E">
    <w:pPr>
      <w:pStyle w:val="Nadpis1"/>
      <w:tabs>
        <w:tab w:val="left" w:pos="2540"/>
        <w:tab w:val="center" w:pos="3607"/>
      </w:tabs>
      <w:spacing w:before="0" w:beforeAutospacing="0" w:after="0" w:afterAutospacing="0" w:line="276" w:lineRule="auto"/>
      <w:jc w:val="right"/>
      <w:rPr>
        <w:b w:val="0"/>
        <w:color w:val="00602B"/>
        <w:sz w:val="22"/>
        <w:szCs w:val="22"/>
      </w:rPr>
    </w:pPr>
    <w:r>
      <w:rPr>
        <w:color w:val="00602B"/>
        <w:sz w:val="22"/>
        <w:szCs w:val="22"/>
      </w:rPr>
      <w:t xml:space="preserve"> Starohájska 29, </w:t>
    </w:r>
    <w:r w:rsidRPr="000C31C9">
      <w:rPr>
        <w:color w:val="00602B"/>
        <w:sz w:val="22"/>
        <w:szCs w:val="22"/>
      </w:rPr>
      <w:t xml:space="preserve">852 27 </w:t>
    </w:r>
    <w:r>
      <w:rPr>
        <w:color w:val="00602B"/>
        <w:sz w:val="22"/>
        <w:szCs w:val="22"/>
      </w:rPr>
      <w:t>Bratislava</w:t>
    </w:r>
  </w:p>
  <w:p w:rsidR="0027430E" w:rsidRDefault="0027430E" w:rsidP="0027430E">
    <w:pPr>
      <w:pStyle w:val="Nadpis1"/>
      <w:tabs>
        <w:tab w:val="left" w:pos="2540"/>
        <w:tab w:val="center" w:pos="3607"/>
      </w:tabs>
      <w:spacing w:before="0" w:beforeAutospacing="0" w:after="0" w:afterAutospacing="0" w:line="276" w:lineRule="auto"/>
      <w:jc w:val="right"/>
      <w:rPr>
        <w:rStyle w:val="Hypertextovprepojenie"/>
        <w:b w:val="0"/>
        <w:color w:val="006450"/>
        <w:sz w:val="22"/>
        <w:szCs w:val="22"/>
        <w:lang w:val="en-US"/>
      </w:rPr>
    </w:pPr>
    <w:r w:rsidRPr="000C31C9">
      <w:rPr>
        <w:color w:val="00602B"/>
        <w:sz w:val="22"/>
        <w:szCs w:val="22"/>
      </w:rPr>
      <w:t xml:space="preserve"> </w:t>
    </w:r>
    <w:proofErr w:type="spellStart"/>
    <w:r w:rsidRPr="000C31C9">
      <w:rPr>
        <w:color w:val="00602B"/>
        <w:sz w:val="22"/>
        <w:szCs w:val="22"/>
      </w:rPr>
      <w:t>pssrba</w:t>
    </w:r>
    <w:proofErr w:type="spellEnd"/>
    <w:r w:rsidRPr="000C31C9">
      <w:rPr>
        <w:color w:val="00602B"/>
        <w:sz w:val="22"/>
        <w:szCs w:val="22"/>
        <w:lang w:val="en-US"/>
      </w:rPr>
      <w:t xml:space="preserve">@pssr.sk, </w:t>
    </w:r>
    <w:hyperlink r:id="rId2" w:history="1">
      <w:r w:rsidRPr="000C31C9">
        <w:rPr>
          <w:rStyle w:val="Hypertextovprepojenie"/>
          <w:b w:val="0"/>
          <w:color w:val="006450"/>
          <w:sz w:val="22"/>
          <w:szCs w:val="22"/>
          <w:lang w:val="en-US"/>
        </w:rPr>
        <w:t>www.pssr.sk</w:t>
      </w:r>
    </w:hyperlink>
  </w:p>
  <w:p w:rsidR="0027430E" w:rsidRPr="0027430E" w:rsidRDefault="0027430E" w:rsidP="0027430E">
    <w:pPr>
      <w:pStyle w:val="Nadpis1"/>
      <w:tabs>
        <w:tab w:val="left" w:pos="2540"/>
        <w:tab w:val="center" w:pos="3607"/>
      </w:tabs>
      <w:spacing w:before="0" w:after="0" w:afterAutospacing="0"/>
      <w:rPr>
        <w:b w:val="0"/>
        <w:color w:val="006450"/>
        <w:sz w:val="22"/>
        <w:szCs w:val="22"/>
        <w:lang w:val="en-U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90170</wp:posOffset>
              </wp:positionH>
              <wp:positionV relativeFrom="paragraph">
                <wp:posOffset>156209</wp:posOffset>
              </wp:positionV>
              <wp:extent cx="5654040" cy="0"/>
              <wp:effectExtent l="0" t="0" r="22860" b="19050"/>
              <wp:wrapNone/>
              <wp:docPr id="2" name="Rovná spojnic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65404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006446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3C5A09" id="Rovná spojnica 2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.1pt,12.3pt" to="452.3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" strokecolor="#006446" strokeweight="1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2D5F"/>
    <w:multiLevelType w:val="multilevel"/>
    <w:tmpl w:val="9F9A4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9F7B4A"/>
    <w:multiLevelType w:val="hybridMultilevel"/>
    <w:tmpl w:val="88022240"/>
    <w:lvl w:ilvl="0" w:tplc="21424F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174075"/>
    <w:multiLevelType w:val="multilevel"/>
    <w:tmpl w:val="01545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DCF"/>
    <w:rsid w:val="00015E13"/>
    <w:rsid w:val="000D4DAE"/>
    <w:rsid w:val="001823CF"/>
    <w:rsid w:val="0027430E"/>
    <w:rsid w:val="002B500C"/>
    <w:rsid w:val="00304DCF"/>
    <w:rsid w:val="008E0A25"/>
    <w:rsid w:val="00942870"/>
    <w:rsid w:val="009B3C49"/>
    <w:rsid w:val="009E712F"/>
    <w:rsid w:val="00AF0A20"/>
    <w:rsid w:val="00B52309"/>
    <w:rsid w:val="00CD118A"/>
    <w:rsid w:val="00CF390C"/>
    <w:rsid w:val="00D96AEA"/>
    <w:rsid w:val="00DA14A3"/>
    <w:rsid w:val="00E55701"/>
    <w:rsid w:val="00ED78E5"/>
    <w:rsid w:val="00F3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8C1221"/>
  <w15:chartTrackingRefBased/>
  <w15:docId w15:val="{DA55DC01-28B9-47CB-B839-07F6EA607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B523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B523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94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942870"/>
    <w:rPr>
      <w:b/>
      <w:bCs/>
    </w:rPr>
  </w:style>
  <w:style w:type="paragraph" w:styleId="Odsekzoznamu">
    <w:name w:val="List Paragraph"/>
    <w:basedOn w:val="Normlny"/>
    <w:uiPriority w:val="34"/>
    <w:qFormat/>
    <w:rsid w:val="00942870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B52309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B52309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customStyle="1" w:styleId="posted-on">
    <w:name w:val="posted-on"/>
    <w:basedOn w:val="Normlny"/>
    <w:rsid w:val="00B52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74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7430E"/>
  </w:style>
  <w:style w:type="paragraph" w:styleId="Pta">
    <w:name w:val="footer"/>
    <w:basedOn w:val="Normlny"/>
    <w:link w:val="PtaChar"/>
    <w:uiPriority w:val="99"/>
    <w:unhideWhenUsed/>
    <w:rsid w:val="002743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7430E"/>
  </w:style>
  <w:style w:type="character" w:styleId="Hypertextovprepojenie">
    <w:name w:val="Hyperlink"/>
    <w:basedOn w:val="Predvolenpsmoodseku"/>
    <w:uiPriority w:val="99"/>
    <w:unhideWhenUsed/>
    <w:rsid w:val="002743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8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ssr.s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Dianova</dc:creator>
  <cp:keywords/>
  <dc:description/>
  <cp:lastModifiedBy>Marta Dianova</cp:lastModifiedBy>
  <cp:revision>3</cp:revision>
  <dcterms:created xsi:type="dcterms:W3CDTF">2025-03-24T07:31:00Z</dcterms:created>
  <dcterms:modified xsi:type="dcterms:W3CDTF">2025-03-24T07:37:00Z</dcterms:modified>
</cp:coreProperties>
</file>