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A617C1">
      <w:r>
        <w:rPr>
          <w:noProof/>
          <w:lang w:eastAsia="sk-SK"/>
        </w:rPr>
        <w:drawing>
          <wp:inline distT="0" distB="0" distL="0" distR="0">
            <wp:extent cx="5753100" cy="26860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C1" w:rsidRDefault="00A617C1" w:rsidP="00A617C1">
      <w:pPr>
        <w:spacing w:after="0" w:line="240" w:lineRule="auto"/>
      </w:pPr>
      <w:r>
        <w:t>Detail ovce</w:t>
      </w:r>
    </w:p>
    <w:p w:rsidR="00A617C1" w:rsidRDefault="00A617C1" w:rsidP="00A617C1">
      <w:pPr>
        <w:spacing w:after="0" w:line="240" w:lineRule="auto"/>
      </w:pPr>
      <w:bookmarkStart w:id="0" w:name="_GoBack"/>
      <w:bookmarkEnd w:id="0"/>
    </w:p>
    <w:p w:rsidR="00A617C1" w:rsidRDefault="00A617C1" w:rsidP="00A617C1">
      <w:pPr>
        <w:spacing w:after="0" w:line="240" w:lineRule="auto"/>
      </w:pPr>
    </w:p>
    <w:p w:rsidR="00A617C1" w:rsidRDefault="00A617C1" w:rsidP="00A617C1">
      <w:pPr>
        <w:spacing w:after="0" w:line="240" w:lineRule="auto"/>
      </w:pPr>
      <w:r>
        <w:t xml:space="preserve">Bahnica </w:t>
      </w:r>
      <w:r>
        <w:tab/>
        <w:t>CEHZ SK000002371697</w:t>
      </w:r>
      <w:r>
        <w:tab/>
      </w:r>
      <w:r>
        <w:tab/>
        <w:t>ĽUČ ..417</w:t>
      </w:r>
    </w:p>
    <w:p w:rsidR="00A617C1" w:rsidRDefault="00A617C1" w:rsidP="00A617C1">
      <w:pPr>
        <w:spacing w:after="0" w:line="240" w:lineRule="auto"/>
      </w:pPr>
    </w:p>
    <w:p w:rsidR="00A617C1" w:rsidRDefault="00A617C1" w:rsidP="00A617C1">
      <w:pPr>
        <w:spacing w:after="0" w:line="240" w:lineRule="auto"/>
      </w:pPr>
      <w:r>
        <w:t>Podnik</w:t>
      </w:r>
    </w:p>
    <w:p w:rsidR="00A617C1" w:rsidRDefault="00A617C1" w:rsidP="00A617C1">
      <w:pPr>
        <w:spacing w:after="0" w:line="240" w:lineRule="auto"/>
      </w:pPr>
      <w:r>
        <w:t>Chov</w:t>
      </w:r>
    </w:p>
    <w:p w:rsidR="00A617C1" w:rsidRDefault="00A617C1" w:rsidP="00A617C1">
      <w:pPr>
        <w:spacing w:after="0" w:line="240" w:lineRule="auto"/>
      </w:pPr>
      <w:r>
        <w:t>Číslo</w:t>
      </w:r>
    </w:p>
    <w:p w:rsidR="00A617C1" w:rsidRDefault="00A617C1" w:rsidP="00A617C1">
      <w:pPr>
        <w:spacing w:after="0" w:line="240" w:lineRule="auto"/>
      </w:pPr>
      <w:r>
        <w:t>Meno</w:t>
      </w:r>
    </w:p>
    <w:p w:rsidR="00A617C1" w:rsidRDefault="00A617C1" w:rsidP="00A617C1">
      <w:pPr>
        <w:spacing w:after="0" w:line="240" w:lineRule="auto"/>
      </w:pPr>
      <w:r>
        <w:t xml:space="preserve">Dát. </w:t>
      </w:r>
      <w:proofErr w:type="spellStart"/>
      <w:r>
        <w:t>nar</w:t>
      </w:r>
      <w:proofErr w:type="spellEnd"/>
      <w:r>
        <w:t>.</w:t>
      </w:r>
    </w:p>
    <w:p w:rsidR="00A617C1" w:rsidRDefault="00A617C1" w:rsidP="00A617C1">
      <w:pPr>
        <w:spacing w:after="0" w:line="240" w:lineRule="auto"/>
      </w:pPr>
      <w:r>
        <w:t>Plemeno</w:t>
      </w:r>
    </w:p>
    <w:p w:rsidR="00A617C1" w:rsidRDefault="00A617C1" w:rsidP="00A617C1">
      <w:pPr>
        <w:spacing w:after="0" w:line="240" w:lineRule="auto"/>
      </w:pPr>
      <w:r>
        <w:t>Línia</w:t>
      </w:r>
    </w:p>
    <w:p w:rsidR="00A617C1" w:rsidRDefault="00A617C1" w:rsidP="00A617C1">
      <w:pPr>
        <w:spacing w:after="0" w:line="240" w:lineRule="auto"/>
      </w:pPr>
      <w:r>
        <w:t>Trieda</w:t>
      </w:r>
    </w:p>
    <w:p w:rsidR="00A617C1" w:rsidRDefault="00A617C1" w:rsidP="00A617C1">
      <w:pPr>
        <w:spacing w:after="0" w:line="240" w:lineRule="auto"/>
      </w:pPr>
      <w:proofErr w:type="spellStart"/>
      <w:r>
        <w:t>Plem</w:t>
      </w:r>
      <w:proofErr w:type="spellEnd"/>
      <w:r>
        <w:t>. kniha</w:t>
      </w:r>
    </w:p>
    <w:p w:rsidR="00A617C1" w:rsidRDefault="00A617C1" w:rsidP="00A617C1">
      <w:pPr>
        <w:spacing w:after="0" w:line="240" w:lineRule="auto"/>
      </w:pPr>
      <w:proofErr w:type="spellStart"/>
      <w:r>
        <w:t>Potenc</w:t>
      </w:r>
      <w:proofErr w:type="spellEnd"/>
      <w:r>
        <w:t>. M</w:t>
      </w:r>
    </w:p>
    <w:p w:rsidR="00A617C1" w:rsidRDefault="00A617C1" w:rsidP="00A617C1">
      <w:pPr>
        <w:spacing w:after="0" w:line="240" w:lineRule="auto"/>
      </w:pPr>
      <w:r>
        <w:t>Genotyp</w:t>
      </w:r>
    </w:p>
    <w:p w:rsidR="00A617C1" w:rsidRDefault="00A617C1" w:rsidP="00A617C1">
      <w:pPr>
        <w:spacing w:after="0" w:line="240" w:lineRule="auto"/>
      </w:pPr>
      <w:r>
        <w:t>Počet vrhu</w:t>
      </w:r>
    </w:p>
    <w:p w:rsidR="00A617C1" w:rsidRDefault="00A617C1" w:rsidP="00A617C1">
      <w:pPr>
        <w:spacing w:after="0" w:line="240" w:lineRule="auto"/>
      </w:pPr>
      <w:r>
        <w:t xml:space="preserve">Dát. </w:t>
      </w:r>
      <w:proofErr w:type="spellStart"/>
      <w:r>
        <w:t>vyr</w:t>
      </w:r>
      <w:proofErr w:type="spellEnd"/>
      <w:r>
        <w:t>. z KÚ/PK</w:t>
      </w:r>
    </w:p>
    <w:p w:rsidR="00A617C1" w:rsidRDefault="00A617C1" w:rsidP="00A617C1">
      <w:pPr>
        <w:spacing w:after="0" w:line="240" w:lineRule="auto"/>
      </w:pPr>
      <w:proofErr w:type="spellStart"/>
      <w:r>
        <w:t>Dôv</w:t>
      </w:r>
      <w:proofErr w:type="spellEnd"/>
      <w:r>
        <w:t xml:space="preserve">. </w:t>
      </w:r>
      <w:proofErr w:type="spellStart"/>
      <w:r>
        <w:t>vyr</w:t>
      </w:r>
      <w:proofErr w:type="spellEnd"/>
      <w:r>
        <w:t>. z KÚ/PK</w:t>
      </w:r>
    </w:p>
    <w:p w:rsidR="00A617C1" w:rsidRDefault="00A617C1" w:rsidP="00A617C1">
      <w:pPr>
        <w:spacing w:after="0" w:line="240" w:lineRule="auto"/>
      </w:pPr>
      <w:r>
        <w:t>Paternita</w:t>
      </w:r>
    </w:p>
    <w:p w:rsidR="00A617C1" w:rsidRDefault="00A617C1" w:rsidP="00A617C1">
      <w:pPr>
        <w:spacing w:after="0" w:line="240" w:lineRule="auto"/>
      </w:pPr>
      <w:proofErr w:type="spellStart"/>
      <w:r>
        <w:t>Koef</w:t>
      </w:r>
      <w:proofErr w:type="spellEnd"/>
      <w:r>
        <w:t xml:space="preserve">. </w:t>
      </w:r>
      <w:proofErr w:type="spellStart"/>
      <w:r>
        <w:t>inbrid</w:t>
      </w:r>
      <w:proofErr w:type="spellEnd"/>
      <w:r>
        <w:t>.</w:t>
      </w:r>
    </w:p>
    <w:p w:rsidR="00050678" w:rsidRDefault="00050678" w:rsidP="00A617C1">
      <w:pPr>
        <w:spacing w:after="0" w:line="240" w:lineRule="auto"/>
      </w:pPr>
    </w:p>
    <w:p w:rsidR="00050678" w:rsidRDefault="00050678" w:rsidP="00A617C1">
      <w:pPr>
        <w:spacing w:after="0" w:line="240" w:lineRule="auto"/>
      </w:pPr>
    </w:p>
    <w:p w:rsidR="00050678" w:rsidRDefault="00050678" w:rsidP="00A617C1">
      <w:pPr>
        <w:spacing w:after="0" w:line="240" w:lineRule="auto"/>
      </w:pPr>
    </w:p>
    <w:p w:rsidR="00050678" w:rsidRDefault="00050678" w:rsidP="00A617C1">
      <w:pPr>
        <w:spacing w:after="0" w:line="240" w:lineRule="auto"/>
      </w:pPr>
      <w:r>
        <w:t>pozn.</w:t>
      </w:r>
    </w:p>
    <w:p w:rsidR="00050678" w:rsidRDefault="00050678" w:rsidP="00A617C1">
      <w:pPr>
        <w:spacing w:after="0" w:line="240" w:lineRule="auto"/>
      </w:pPr>
      <w:r>
        <w:t>1. potencionálna matka bola, prosím daj ÁNO, NIE</w:t>
      </w:r>
    </w:p>
    <w:p w:rsidR="00050678" w:rsidRDefault="00050678" w:rsidP="00A617C1">
      <w:pPr>
        <w:spacing w:after="0" w:line="240" w:lineRule="auto"/>
      </w:pPr>
      <w:r>
        <w:t>2. Meno, myslím meno zvieraťa, ktoré chovatelia požadujú. Je to hlavne u kôz. Dajme už teraz aj do oviec, istota do budúcnosti</w:t>
      </w:r>
    </w:p>
    <w:p w:rsidR="00050678" w:rsidRDefault="00050678" w:rsidP="00A617C1">
      <w:pPr>
        <w:spacing w:after="0" w:line="240" w:lineRule="auto"/>
      </w:pPr>
      <w:r>
        <w:t>3. dátumy a dôvody vyradenia (neviem, či sú od ZCHOK aj dôvody) buď do jedného riad</w:t>
      </w:r>
      <w:r w:rsidR="00E60129">
        <w:t>k</w:t>
      </w:r>
      <w:r>
        <w:t>u, oddelené s </w:t>
      </w:r>
      <w:proofErr w:type="spellStart"/>
      <w:r>
        <w:t>lomítkom</w:t>
      </w:r>
      <w:proofErr w:type="spellEnd"/>
      <w:r>
        <w:t>. Alebo každý zvlášť. Urob, ako tebe vyhovuje.</w:t>
      </w:r>
    </w:p>
    <w:p w:rsidR="00050678" w:rsidRDefault="00050678" w:rsidP="00A617C1">
      <w:pPr>
        <w:spacing w:after="0" w:line="240" w:lineRule="auto"/>
      </w:pPr>
    </w:p>
    <w:p w:rsidR="00050678" w:rsidRDefault="00050678" w:rsidP="00A617C1">
      <w:pPr>
        <w:spacing w:after="0" w:line="240" w:lineRule="auto"/>
      </w:pPr>
    </w:p>
    <w:p w:rsidR="00A617C1" w:rsidRDefault="00A617C1">
      <w:r>
        <w:br w:type="page"/>
      </w:r>
    </w:p>
    <w:p w:rsidR="00A617C1" w:rsidRDefault="00A617C1" w:rsidP="00A617C1">
      <w:pPr>
        <w:spacing w:after="0" w:line="240" w:lineRule="auto"/>
      </w:pPr>
      <w:r>
        <w:lastRenderedPageBreak/>
        <w:t>Záložka Reprodukcia + laktácie</w:t>
      </w:r>
    </w:p>
    <w:p w:rsidR="00A617C1" w:rsidRDefault="002A6AD1" w:rsidP="00A617C1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>
            <wp:extent cx="5695950" cy="1323975"/>
            <wp:effectExtent l="0" t="0" r="0" b="9525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C1" w:rsidRDefault="00A617C1" w:rsidP="00A617C1">
      <w:pPr>
        <w:spacing w:after="0" w:line="240" w:lineRule="auto"/>
      </w:pPr>
    </w:p>
    <w:p w:rsidR="00A617C1" w:rsidRDefault="002A6AD1" w:rsidP="00A617C1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>
            <wp:extent cx="5762625" cy="1323975"/>
            <wp:effectExtent l="0" t="0" r="9525" b="9525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C1" w:rsidRDefault="00A617C1" w:rsidP="00A617C1">
      <w:pPr>
        <w:spacing w:after="0" w:line="240" w:lineRule="auto"/>
      </w:pPr>
    </w:p>
    <w:p w:rsidR="00A617C1" w:rsidRDefault="002A6AD1" w:rsidP="00A617C1">
      <w:pPr>
        <w:spacing w:after="0" w:line="240" w:lineRule="auto"/>
      </w:pPr>
      <w:r>
        <w:t xml:space="preserve">1. </w:t>
      </w:r>
      <w:r w:rsidR="00A617C1">
        <w:t>za textom Prehľad reprodukcie... odstrániť dvojbodku</w:t>
      </w:r>
    </w:p>
    <w:p w:rsidR="002A6AD1" w:rsidRDefault="002A6AD1" w:rsidP="00A617C1">
      <w:pPr>
        <w:spacing w:after="0" w:line="240" w:lineRule="auto"/>
      </w:pPr>
      <w:r>
        <w:t xml:space="preserve">2. doplniť bodku – </w:t>
      </w:r>
      <w:proofErr w:type="spellStart"/>
      <w:r>
        <w:t>bielk</w:t>
      </w:r>
      <w:proofErr w:type="spellEnd"/>
      <w:r>
        <w:t>.</w:t>
      </w:r>
    </w:p>
    <w:p w:rsidR="00A617C1" w:rsidRDefault="002A6AD1" w:rsidP="00A617C1">
      <w:pPr>
        <w:spacing w:after="0" w:line="240" w:lineRule="auto"/>
      </w:pPr>
      <w:r>
        <w:t>3. doplniť bodku</w:t>
      </w:r>
      <w:r w:rsidR="00A617C1">
        <w:t xml:space="preserve"> – Por. </w:t>
      </w:r>
      <w:proofErr w:type="spellStart"/>
      <w:r w:rsidR="00A617C1">
        <w:t>lakt</w:t>
      </w:r>
      <w:proofErr w:type="spellEnd"/>
      <w:r w:rsidR="00A617C1">
        <w:t>.</w:t>
      </w:r>
    </w:p>
    <w:p w:rsidR="002A6AD1" w:rsidRDefault="002A6AD1" w:rsidP="00A617C1">
      <w:pPr>
        <w:spacing w:after="0" w:line="240" w:lineRule="auto"/>
      </w:pPr>
      <w:r>
        <w:t xml:space="preserve">4. presunúť stĺpec </w:t>
      </w:r>
      <w:proofErr w:type="spellStart"/>
      <w:r>
        <w:t>Por.lakt</w:t>
      </w:r>
      <w:proofErr w:type="spellEnd"/>
      <w:r>
        <w:t>. na úplný začiatok celej tabuľky.</w:t>
      </w:r>
    </w:p>
    <w:p w:rsidR="002A6AD1" w:rsidRDefault="002A6AD1" w:rsidP="002A6AD1">
      <w:pPr>
        <w:spacing w:after="0" w:line="240" w:lineRule="auto"/>
      </w:pPr>
      <w:r>
        <w:t xml:space="preserve">     Alebo medzi stĺpec CEHZ otca – Mlieko kg za NPD</w:t>
      </w:r>
    </w:p>
    <w:p w:rsidR="002A6AD1" w:rsidRDefault="002A6AD1" w:rsidP="002A6AD1">
      <w:pPr>
        <w:spacing w:after="0" w:line="240" w:lineRule="auto"/>
      </w:pPr>
      <w:r>
        <w:t xml:space="preserve">5. údaje v tabuľke zotriediť od A-Z. </w:t>
      </w:r>
    </w:p>
    <w:p w:rsidR="002A6AD1" w:rsidRDefault="002A6AD1" w:rsidP="002A6AD1">
      <w:pPr>
        <w:spacing w:after="0" w:line="240" w:lineRule="auto"/>
      </w:pPr>
      <w:r>
        <w:t xml:space="preserve">     Prijať túto zásadu vo všetkých prehľadoch. Teraz je to niekde A-Z, niekde Z-A</w:t>
      </w:r>
    </w:p>
    <w:p w:rsidR="002A6AD1" w:rsidRDefault="002A6AD1" w:rsidP="002A6AD1">
      <w:pPr>
        <w:spacing w:after="0" w:line="240" w:lineRule="auto"/>
      </w:pPr>
      <w:r>
        <w:t xml:space="preserve">6. Urobiť premostenie (číslo bude zelenou farbou) medzi </w:t>
      </w:r>
      <w:proofErr w:type="spellStart"/>
      <w:r>
        <w:t>Por.lakt</w:t>
      </w:r>
      <w:proofErr w:type="spellEnd"/>
      <w:r>
        <w:t>. a tabuľkou s Laktácie</w:t>
      </w:r>
    </w:p>
    <w:p w:rsidR="002A6AD1" w:rsidRDefault="002A6AD1" w:rsidP="002A6AD1">
      <w:pPr>
        <w:spacing w:after="0" w:line="240" w:lineRule="auto"/>
      </w:pPr>
      <w:r>
        <w:t xml:space="preserve">     napr. SK2371697, klik na poradie laktácie č. 3 ---- premostí na </w:t>
      </w:r>
      <w:hyperlink r:id="rId7" w:history="1">
        <w:r w:rsidRPr="00A21F9A">
          <w:rPr>
            <w:rStyle w:val="Hypertextovprepojenie"/>
          </w:rPr>
          <w:t>https://test.plis.sk/zabezpecene/ov/z_ov_uni/z_ov_detail/z_ov_laktacia_kontroly_norm.aspx?laktacia=531196</w:t>
        </w:r>
      </w:hyperlink>
    </w:p>
    <w:p w:rsidR="002A6AD1" w:rsidRDefault="00050678" w:rsidP="002A6AD1">
      <w:pPr>
        <w:spacing w:after="0" w:line="240" w:lineRule="auto"/>
      </w:pPr>
      <w:r>
        <w:t xml:space="preserve">7. Urobiť premostenie CEHZ otca (ušné číslo zelenou farbou) </w:t>
      </w:r>
      <w:r w:rsidR="00111A6C">
        <w:t xml:space="preserve">napr. </w:t>
      </w:r>
      <w:hyperlink r:id="rId8" w:history="1">
        <w:r w:rsidR="00111A6C" w:rsidRPr="00A21F9A">
          <w:rPr>
            <w:rStyle w:val="Hypertextovprepojenie"/>
          </w:rPr>
          <w:t>https://test.plis.sk/volne/ovce/v_ov_uni/ov_detail.aspx?Ovca_ID=20065</w:t>
        </w:r>
      </w:hyperlink>
    </w:p>
    <w:p w:rsidR="00111A6C" w:rsidRDefault="00111A6C" w:rsidP="002A6AD1">
      <w:pPr>
        <w:spacing w:after="0" w:line="240" w:lineRule="auto"/>
      </w:pPr>
    </w:p>
    <w:p w:rsidR="002A6AD1" w:rsidRDefault="002A6AD1" w:rsidP="002A6AD1">
      <w:pPr>
        <w:spacing w:after="0" w:line="240" w:lineRule="auto"/>
      </w:pPr>
    </w:p>
    <w:p w:rsidR="002A6AD1" w:rsidRDefault="002A6AD1" w:rsidP="002A6AD1">
      <w:pPr>
        <w:spacing w:after="0" w:line="240" w:lineRule="auto"/>
      </w:pPr>
      <w:r>
        <w:t>Prosím, prijať aj zásadu, že všetky číselné údaje v </w:t>
      </w:r>
      <w:proofErr w:type="spellStart"/>
      <w:r>
        <w:t>PLISe</w:t>
      </w:r>
      <w:proofErr w:type="spellEnd"/>
      <w:r>
        <w:t xml:space="preserve"> sa zobrazujú zarovnané do Pravej strany</w:t>
      </w:r>
    </w:p>
    <w:p w:rsidR="002A6AD1" w:rsidRDefault="002A6AD1" w:rsidP="002A6AD1">
      <w:pPr>
        <w:spacing w:after="0" w:line="240" w:lineRule="auto"/>
      </w:pPr>
      <w:r>
        <w:t>napr. v tabuľke hore označené modrou farbou</w:t>
      </w:r>
    </w:p>
    <w:sectPr w:rsidR="002A6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C1"/>
    <w:rsid w:val="00050678"/>
    <w:rsid w:val="00111A6C"/>
    <w:rsid w:val="002A6AD1"/>
    <w:rsid w:val="00930FC9"/>
    <w:rsid w:val="00A617C1"/>
    <w:rsid w:val="00BE36CD"/>
    <w:rsid w:val="00E6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1E13"/>
  <w15:chartTrackingRefBased/>
  <w15:docId w15:val="{B7FF8290-585D-4687-AAFF-43317DF5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2A6A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.plis.sk/volne/ovce/v_ov_uni/ov_detail.aspx?Ovca_ID=200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est.plis.sk/zabezpecene/ov/z_ov_uni/z_ov_detail/z_ov_laktacia_kontroly_norm.aspx?laktacia=5311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3</cp:revision>
  <dcterms:created xsi:type="dcterms:W3CDTF">2021-11-30T08:42:00Z</dcterms:created>
  <dcterms:modified xsi:type="dcterms:W3CDTF">2021-11-30T09:25:00Z</dcterms:modified>
</cp:coreProperties>
</file>