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F0" w:rsidRPr="006347BC" w:rsidRDefault="00AA29F0" w:rsidP="00AA29F0">
      <w:pPr>
        <w:rPr>
          <w:b/>
        </w:rPr>
      </w:pPr>
      <w:r w:rsidRPr="006347BC">
        <w:rPr>
          <w:b/>
        </w:rPr>
        <w:t>Príloha č. 2</w:t>
      </w:r>
    </w:p>
    <w:p w:rsidR="00AA29F0" w:rsidRPr="00843EE8" w:rsidRDefault="00AA29F0" w:rsidP="00AA29F0">
      <w:pPr>
        <w:jc w:val="center"/>
        <w:rPr>
          <w:b/>
          <w:sz w:val="24"/>
          <w:szCs w:val="24"/>
        </w:rPr>
      </w:pPr>
      <w:r w:rsidRPr="00843EE8">
        <w:rPr>
          <w:b/>
          <w:sz w:val="24"/>
          <w:szCs w:val="24"/>
        </w:rPr>
        <w:t>Obchodná verejná súťaž</w:t>
      </w:r>
    </w:p>
    <w:p w:rsidR="00AA29F0" w:rsidRPr="00843EE8" w:rsidRDefault="00AA29F0" w:rsidP="00AA29F0">
      <w:pPr>
        <w:jc w:val="center"/>
        <w:rPr>
          <w:b/>
          <w:sz w:val="24"/>
          <w:szCs w:val="24"/>
        </w:rPr>
      </w:pPr>
      <w:r w:rsidRPr="00843EE8">
        <w:rPr>
          <w:b/>
          <w:sz w:val="24"/>
          <w:szCs w:val="24"/>
        </w:rPr>
        <w:t>podľa § 281 až 288 Obchodného zákonníka v znení neskorších predpisov,</w:t>
      </w:r>
    </w:p>
    <w:p w:rsidR="00AA29F0" w:rsidRDefault="00AA29F0" w:rsidP="00465EEE">
      <w:pPr>
        <w:jc w:val="center"/>
      </w:pPr>
      <w:r>
        <w:t>„Predaj nehnuteľnost</w:t>
      </w:r>
      <w:r w:rsidR="008F31B7">
        <w:t>i</w:t>
      </w:r>
      <w:r>
        <w:t xml:space="preserve"> – pozemk</w:t>
      </w:r>
      <w:r w:rsidR="008F31B7">
        <w:t>u</w:t>
      </w:r>
      <w:r>
        <w:t xml:space="preserve"> v </w:t>
      </w:r>
      <w:r w:rsidR="008F31B7">
        <w:t>Žil</w:t>
      </w:r>
      <w:bookmarkStart w:id="0" w:name="_GoBack"/>
      <w:bookmarkEnd w:id="0"/>
      <w:r w:rsidR="008F31B7">
        <w:t>ine</w:t>
      </w:r>
      <w:r>
        <w:t>“</w:t>
      </w:r>
    </w:p>
    <w:p w:rsidR="00AA29F0" w:rsidRDefault="00AA29F0" w:rsidP="00AA29F0">
      <w:pPr>
        <w:jc w:val="center"/>
      </w:pPr>
    </w:p>
    <w:p w:rsidR="00AA29F0" w:rsidRDefault="00AA29F0" w:rsidP="00AA29F0">
      <w:pPr>
        <w:jc w:val="center"/>
      </w:pPr>
      <w:r>
        <w:t>ČESTNÉ VYHLÁSENIE</w:t>
      </w:r>
    </w:p>
    <w:p w:rsidR="00AA29F0" w:rsidRDefault="00AA29F0" w:rsidP="00AA29F0">
      <w:r>
        <w:t>1. Týmto ja, dolu podpísaný (á) …...................................................., trvale bytom/so sídlom.................</w:t>
      </w:r>
    </w:p>
    <w:p w:rsidR="00AA29F0" w:rsidRDefault="00AA29F0" w:rsidP="00AA29F0">
      <w:r>
        <w:t>…....................................................................................................................................................</w:t>
      </w:r>
    </w:p>
    <w:p w:rsidR="00AA29F0" w:rsidRDefault="00AA29F0" w:rsidP="00AA29F0">
      <w:pPr>
        <w:jc w:val="both"/>
      </w:pPr>
      <w:r>
        <w:t>...ako navrhovateľ čestne vyhlasujem, že súhlasím so súťažnými podmienkami vyššie uvedenej obchodnej verejnej súťaže, ktorú vyhlásili Plemenárske služby SR, š. p. Zároveň vyhlasujem, že som si vedomý, že som svojím predloženým návrhom v tejto verejnej obchodnej súťaži viazaný.</w:t>
      </w:r>
    </w:p>
    <w:p w:rsidR="00AA29F0" w:rsidRDefault="00AA29F0" w:rsidP="00AA29F0">
      <w:r>
        <w:t>2. Navrhovateľ ďalej čestne vyhlasuje, že:</w:t>
      </w:r>
    </w:p>
    <w:p w:rsidR="00AA29F0" w:rsidRDefault="00AA29F0" w:rsidP="00AA29F0">
      <w:pPr>
        <w:jc w:val="both"/>
      </w:pPr>
      <w:r>
        <w:t>a) nie je v konkurze, že sa proti nemu nevedie konkurzné alebo vyrovnávacie konanie, že nebol proti uchádzačovi zamietnutý návrh na vyhlásenie konkurzu pre nedostatok majetku,</w:t>
      </w:r>
    </w:p>
    <w:p w:rsidR="00AA29F0" w:rsidRDefault="00AA29F0" w:rsidP="00AA29F0">
      <w:r>
        <w:t>b) nie je v likvidácii,</w:t>
      </w:r>
    </w:p>
    <w:p w:rsidR="00AA29F0" w:rsidRDefault="00AA29F0" w:rsidP="00AA29F0">
      <w:pPr>
        <w:jc w:val="both"/>
      </w:pPr>
      <w:r>
        <w:t>c) nemá v Slovenskej republike evidované daňové nedoplatky, ktoré sa vymáhajú výkonom rozhodnutia,</w:t>
      </w:r>
    </w:p>
    <w:p w:rsidR="00AA29F0" w:rsidRDefault="00AA29F0" w:rsidP="00AA29F0">
      <w:pPr>
        <w:jc w:val="both"/>
      </w:pPr>
      <w:r>
        <w:t>d) nemá voči zdravotným poisťovniam evidované nedoplatky na zdravotnom poistení, ktoré je vymáhané výkonom rozhodnutia,</w:t>
      </w:r>
    </w:p>
    <w:p w:rsidR="00AA29F0" w:rsidRDefault="00AA29F0" w:rsidP="00AA29F0">
      <w:pPr>
        <w:jc w:val="both"/>
      </w:pPr>
      <w:r>
        <w:t>e) nemá nedoplatky na nemocenskom poistení, dôchodkovom zabezpečení a poistení v nezamestnanosti, ktoré sa vymáhajú výkonom rozhodnutia,</w:t>
      </w:r>
    </w:p>
    <w:p w:rsidR="00AA29F0" w:rsidRDefault="00AA29F0" w:rsidP="00AA29F0">
      <w:pPr>
        <w:jc w:val="both"/>
      </w:pPr>
      <w:r>
        <w:t>f) disponuje finančnými prostriedkami na nákup predmetu obchodnej verejnej súťaže vo výške navrhnutej kúpnej ceny</w:t>
      </w:r>
      <w:r w:rsidR="000A782A">
        <w:t>,</w:t>
      </w:r>
    </w:p>
    <w:p w:rsidR="00AA29F0" w:rsidRDefault="00AA29F0" w:rsidP="00AA29F0">
      <w:pPr>
        <w:jc w:val="both"/>
      </w:pPr>
      <w:r>
        <w:t>g) v prípade úspešnosti v obchodnej verejnej súťaži odkúpi od vyhlasovateľa nehnuteľnosť za ním navrhnutú cenu, ktorú zaplatí do 10 kalendárnych dní od doručenia kúpnej zmluvy podpísanej oboma zmluvnými stranami</w:t>
      </w:r>
      <w:r w:rsidR="000A782A">
        <w:t>,</w:t>
      </w:r>
    </w:p>
    <w:p w:rsidR="00AA29F0" w:rsidRDefault="00AA29F0" w:rsidP="00AA29F0">
      <w:r>
        <w:t>h) všetky údaje uve</w:t>
      </w:r>
      <w:r w:rsidR="000A782A">
        <w:t>dené v mojom návrhu sú pravdivé.</w:t>
      </w:r>
    </w:p>
    <w:p w:rsidR="00465EEE" w:rsidRDefault="00465EEE" w:rsidP="00AA29F0"/>
    <w:p w:rsidR="00AA29F0" w:rsidRDefault="00AA29F0" w:rsidP="00AA29F0">
      <w:r>
        <w:t>V …............................................ dňa.............................</w:t>
      </w:r>
    </w:p>
    <w:p w:rsidR="00AA29F0" w:rsidRDefault="00AA29F0" w:rsidP="00AA29F0"/>
    <w:p w:rsidR="00465EEE" w:rsidRDefault="00465EEE" w:rsidP="00AA29F0"/>
    <w:p w:rsidR="00AA29F0" w:rsidRDefault="00AA29F0" w:rsidP="00AA29F0">
      <w:pPr>
        <w:ind w:left="4248"/>
      </w:pPr>
      <w:r>
        <w:t xml:space="preserve">                 .....................................................................</w:t>
      </w:r>
    </w:p>
    <w:p w:rsidR="00AA29F0" w:rsidRDefault="00AA29F0" w:rsidP="00AA29F0">
      <w:pPr>
        <w:ind w:left="2832" w:firstLine="708"/>
      </w:pPr>
      <w:r>
        <w:t xml:space="preserve">                   </w:t>
      </w:r>
      <w:r>
        <w:tab/>
        <w:t xml:space="preserve">    meno, priezvisko, podpis, príp. pečiatka</w:t>
      </w:r>
    </w:p>
    <w:p w:rsidR="003F280D" w:rsidRDefault="00AA29F0" w:rsidP="00AA29F0">
      <w:pPr>
        <w:ind w:left="4248" w:firstLine="708"/>
      </w:pPr>
      <w:r>
        <w:t xml:space="preserve">                  oprávneného zástupcu</w:t>
      </w:r>
    </w:p>
    <w:sectPr w:rsidR="003F2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F0"/>
    <w:rsid w:val="000A782A"/>
    <w:rsid w:val="00231D0E"/>
    <w:rsid w:val="00465EEE"/>
    <w:rsid w:val="007D55D8"/>
    <w:rsid w:val="008F31B7"/>
    <w:rsid w:val="00AA29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50D6"/>
  <w15:chartTrackingRefBased/>
  <w15:docId w15:val="{F7C6273B-CCE3-4AB3-AAA1-865A0B6C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29F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1682</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Hospodarska Sprava</dc:creator>
  <cp:keywords/>
  <dc:description/>
  <cp:lastModifiedBy>Hospodarska Sprava</cp:lastModifiedBy>
  <cp:revision>4</cp:revision>
  <dcterms:created xsi:type="dcterms:W3CDTF">2024-08-08T10:18:00Z</dcterms:created>
  <dcterms:modified xsi:type="dcterms:W3CDTF">2025-03-28T07:38:00Z</dcterms:modified>
</cp:coreProperties>
</file>